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A3" w:rsidRDefault="005275FD">
      <w:pPr>
        <w:rPr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AFDK Kararları - 28.01.2019</w:t>
      </w:r>
    </w:p>
    <w:p w:rsidR="005275FD" w:rsidRDefault="005275FD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Amatör Futbol Disiplin Kurulu'nun 28.01.2019 Tarih ve 62 Sayılı Toplantısında almış olduğu kararlar aşağıda belirtilmiştir.</w:t>
      </w:r>
    </w:p>
    <w:p w:rsidR="005275FD" w:rsidRDefault="005275FD">
      <w:pP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1-Semih SARIBAŞ 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</w:t>
      </w:r>
      <w:proofErr w:type="spellStart"/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Kemalpaşaspor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Klb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 Fut.) hakkında;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19.01.2019 tarihinde oynanan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Kemalpaşaspor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Borçkaspor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(Artvin) Amatör Ligi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müsabakasında ihraç sonrası hakeme sözle hakarette bulunması nedeni ile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3 resmi müsabakadan men cezası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verilmesine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(20.01.2019 Tedbirli), Kırmızı kart gereği 1 + 3 maç toplam 4 maç.</w:t>
      </w:r>
    </w:p>
    <w:p w:rsidR="005275FD" w:rsidRDefault="005275FD" w:rsidP="005275FD">
      <w:pPr>
        <w:pStyle w:val="NormalWeb"/>
        <w:shd w:val="clear" w:color="auto" w:fill="FFFFFF"/>
        <w:spacing w:line="192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Av.Tacar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 xml:space="preserve"> ÇAĞLAR 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17"/>
          <w:szCs w:val="17"/>
        </w:rPr>
        <w:t>Amt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.Fut</w:t>
      </w:r>
      <w:proofErr w:type="gramEnd"/>
      <w:r>
        <w:rPr>
          <w:rFonts w:ascii="Verdana" w:hAnsi="Verdana"/>
          <w:b/>
          <w:bCs/>
          <w:color w:val="000000"/>
          <w:sz w:val="17"/>
          <w:szCs w:val="17"/>
        </w:rPr>
        <w:t>.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Dis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Krl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.Bşk.</w:t>
      </w:r>
    </w:p>
    <w:p w:rsidR="005275FD" w:rsidRDefault="005275FD" w:rsidP="005275FD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b/>
          <w:bCs/>
          <w:color w:val="000000"/>
          <w:sz w:val="17"/>
          <w:szCs w:val="17"/>
          <w:u w:val="single"/>
        </w:rPr>
        <w:t>NOT :</w:t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</w:rPr>
        <w:t>Amatör</w:t>
      </w:r>
      <w:proofErr w:type="gramEnd"/>
      <w:r>
        <w:rPr>
          <w:rFonts w:ascii="Verdana" w:hAnsi="Verdana"/>
          <w:b/>
          <w:bCs/>
          <w:color w:val="000000"/>
          <w:sz w:val="17"/>
          <w:szCs w:val="17"/>
        </w:rPr>
        <w:t xml:space="preserve"> Futbol Disiplin Kurulu kararlarına karşı yapılacak itiraz bedeli ile Kurulun vermiş olduğu para cezalarının Türkiye Garanti Bankası A.Ş. 1.Levent Ticari Şubesi 186-6297253 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no'lu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 xml:space="preserve"> hesaba "itiraz bedeli veya para cezası bedelinden hangisinin olduğu" açıklaması ile birlikte yatırılması gerekmektedir</w:t>
      </w:r>
      <w:r>
        <w:rPr>
          <w:rFonts w:ascii="Verdana" w:hAnsi="Verdana"/>
          <w:color w:val="000000"/>
          <w:sz w:val="17"/>
          <w:szCs w:val="17"/>
        </w:rPr>
        <w:t>. (IBAN NO: TR20 0006 2000 1860 0006 2972 53)</w:t>
      </w:r>
    </w:p>
    <w:p w:rsidR="005275FD" w:rsidRDefault="005275FD" w:rsidP="005275FD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İtiraz dilekçesinde, iletişim bilgilerinin mutlaka yer almasına dikkat edilmelidir.</w:t>
      </w:r>
    </w:p>
    <w:p w:rsidR="005275FD" w:rsidRDefault="005275FD"/>
    <w:sectPr w:rsidR="005275FD" w:rsidSect="00EA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75FD"/>
    <w:rsid w:val="005275FD"/>
    <w:rsid w:val="00EA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</cp:revision>
  <dcterms:created xsi:type="dcterms:W3CDTF">2019-01-28T17:55:00Z</dcterms:created>
  <dcterms:modified xsi:type="dcterms:W3CDTF">2019-01-28T17:56:00Z</dcterms:modified>
</cp:coreProperties>
</file>